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bookmarkStart w:id="0" w:name="_GoBack"/>
      <w:r w:rsidRPr="00880325">
        <w:rPr>
          <w:lang w:val="de-DE"/>
        </w:rPr>
        <w:t>langweilig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unalmas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unterwegs sein</w:t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úton</w:t>
      </w:r>
      <w:proofErr w:type="spellEnd"/>
      <w:r w:rsidRPr="00880325">
        <w:rPr>
          <w:lang w:val="de-DE"/>
        </w:rPr>
        <w:t xml:space="preserve"> </w:t>
      </w:r>
      <w:proofErr w:type="spellStart"/>
      <w:r w:rsidRPr="00880325">
        <w:rPr>
          <w:lang w:val="de-DE"/>
        </w:rPr>
        <w:t>lenni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während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alatt</w:t>
      </w:r>
      <w:proofErr w:type="spellEnd"/>
      <w:r w:rsidRPr="00880325">
        <w:rPr>
          <w:lang w:val="de-DE"/>
        </w:rPr>
        <w:t xml:space="preserve"> (</w:t>
      </w:r>
      <w:proofErr w:type="spellStart"/>
      <w:r w:rsidRPr="00880325">
        <w:rPr>
          <w:lang w:val="de-DE"/>
        </w:rPr>
        <w:t>időben</w:t>
      </w:r>
      <w:proofErr w:type="spellEnd"/>
      <w:r w:rsidRPr="00880325">
        <w:rPr>
          <w:lang w:val="de-DE"/>
        </w:rPr>
        <w:t>)</w:t>
      </w:r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falten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hajtogatni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gestalten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alkotni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traditionsreich</w:t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élményekben</w:t>
      </w:r>
      <w:proofErr w:type="spellEnd"/>
      <w:r w:rsidRPr="00880325">
        <w:rPr>
          <w:lang w:val="de-DE"/>
        </w:rPr>
        <w:t xml:space="preserve"> </w:t>
      </w:r>
      <w:proofErr w:type="spellStart"/>
      <w:r w:rsidRPr="00880325">
        <w:rPr>
          <w:lang w:val="de-DE"/>
        </w:rPr>
        <w:t>gazdag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versuchen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megpróbál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proofErr w:type="spellStart"/>
      <w:r w:rsidRPr="00880325">
        <w:rPr>
          <w:lang w:val="de-DE"/>
        </w:rPr>
        <w:t>bemötigen</w:t>
      </w:r>
      <w:proofErr w:type="spellEnd"/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szüksége</w:t>
      </w:r>
      <w:proofErr w:type="spellEnd"/>
      <w:r w:rsidRPr="00880325">
        <w:rPr>
          <w:lang w:val="de-DE"/>
        </w:rPr>
        <w:t xml:space="preserve"> van</w:t>
      </w:r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der Meisterwerk</w:t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mestermű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die Eintragung</w:t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bejegyzés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herstellen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előállítani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die Sammlung</w:t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gyűjtemény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erzählen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mesélni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gleichzeitig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egyidőben</w:t>
      </w:r>
      <w:proofErr w:type="spellEnd"/>
    </w:p>
    <w:p w:rsidR="00880325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verschenken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elajándékozni</w:t>
      </w:r>
      <w:proofErr w:type="spellEnd"/>
    </w:p>
    <w:p w:rsidR="00C507CE" w:rsidRPr="00880325" w:rsidRDefault="00880325" w:rsidP="00880325">
      <w:pPr>
        <w:pStyle w:val="Listaszerbekezds"/>
        <w:numPr>
          <w:ilvl w:val="0"/>
          <w:numId w:val="1"/>
        </w:numPr>
        <w:rPr>
          <w:lang w:val="de-DE"/>
        </w:rPr>
      </w:pPr>
      <w:r w:rsidRPr="00880325">
        <w:rPr>
          <w:lang w:val="de-DE"/>
        </w:rPr>
        <w:t>beobachten</w:t>
      </w:r>
      <w:r w:rsidRPr="00880325">
        <w:rPr>
          <w:lang w:val="de-DE"/>
        </w:rPr>
        <w:tab/>
      </w:r>
      <w:r w:rsidRPr="00880325">
        <w:rPr>
          <w:lang w:val="de-DE"/>
        </w:rPr>
        <w:tab/>
      </w:r>
      <w:proofErr w:type="spellStart"/>
      <w:r w:rsidRPr="00880325">
        <w:rPr>
          <w:lang w:val="de-DE"/>
        </w:rPr>
        <w:t>megfigyelni</w:t>
      </w:r>
      <w:bookmarkEnd w:id="0"/>
      <w:proofErr w:type="spellEnd"/>
    </w:p>
    <w:sectPr w:rsidR="00C507CE" w:rsidRPr="0088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51211"/>
    <w:multiLevelType w:val="hybridMultilevel"/>
    <w:tmpl w:val="9670B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25"/>
    <w:rsid w:val="00880325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2EA3"/>
  <w15:chartTrackingRefBased/>
  <w15:docId w15:val="{1E5F8D8F-2473-4CAC-A28D-31780A1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2023-08-27T07:57:00Z</dcterms:created>
  <dcterms:modified xsi:type="dcterms:W3CDTF">2023-08-27T08:00:00Z</dcterms:modified>
</cp:coreProperties>
</file>